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72CE8">
      <w:pPr>
        <w:bidi w:val="0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bookmarkStart w:id="5" w:name="_GoBack"/>
      <w:bookmarkEnd w:id="5"/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</w:p>
    <w:p w14:paraId="46BCC1D4">
      <w:pPr>
        <w:bidi w:val="0"/>
        <w:jc w:val="center"/>
        <w:rPr>
          <w:rFonts w:hint="eastAsia" w:ascii="方正小标宋_GBK" w:hAnsi="方正小标宋_GBK" w:eastAsia="方正小标宋_GBK" w:cs="方正小标宋_GBK"/>
          <w:spacing w:val="-11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11"/>
          <w:kern w:val="0"/>
          <w:sz w:val="32"/>
          <w:szCs w:val="32"/>
        </w:rPr>
        <w:t>2026年“揭榜挂帅”住宅“堵漏裂臭”防治技术申报表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5902"/>
      </w:tblGrid>
      <w:tr w14:paraId="5CAE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68504582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0" w:name="heading_14"/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一、申报单位基本信息</w:t>
            </w:r>
            <w:bookmarkEnd w:id="0"/>
          </w:p>
        </w:tc>
      </w:tr>
      <w:tr w14:paraId="5B18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61E3AD0B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</w:t>
            </w:r>
          </w:p>
        </w:tc>
        <w:tc>
          <w:tcPr>
            <w:tcW w:w="5902" w:type="dxa"/>
            <w:noWrap w:val="0"/>
            <w:vAlign w:val="center"/>
          </w:tcPr>
          <w:p w14:paraId="6D4581E8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内容</w:t>
            </w:r>
          </w:p>
        </w:tc>
      </w:tr>
      <w:tr w14:paraId="0E62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5CBF8F6D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5902" w:type="dxa"/>
            <w:noWrap w:val="0"/>
            <w:vAlign w:val="center"/>
          </w:tcPr>
          <w:p w14:paraId="1521E7B6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1A181B1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36D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43129545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统一社会信用代码</w:t>
            </w:r>
          </w:p>
        </w:tc>
        <w:tc>
          <w:tcPr>
            <w:tcW w:w="5902" w:type="dxa"/>
            <w:noWrap w:val="0"/>
            <w:vAlign w:val="center"/>
          </w:tcPr>
          <w:p w14:paraId="7D541EF7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12ACDCA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318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619" w:type="dxa"/>
            <w:noWrap w:val="0"/>
            <w:vAlign w:val="center"/>
          </w:tcPr>
          <w:p w14:paraId="58286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单位性质</w:t>
            </w:r>
          </w:p>
        </w:tc>
        <w:tc>
          <w:tcPr>
            <w:tcW w:w="5902" w:type="dxa"/>
            <w:noWrap w:val="0"/>
            <w:vAlign w:val="center"/>
          </w:tcPr>
          <w:p w14:paraId="198D5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□企业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□科研院所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□高校</w:t>
            </w:r>
          </w:p>
          <w:p w14:paraId="73DEB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行业协会 □其他</w:t>
            </w:r>
          </w:p>
        </w:tc>
      </w:tr>
      <w:tr w14:paraId="5D897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31FEEF32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5902" w:type="dxa"/>
            <w:noWrap w:val="0"/>
            <w:vAlign w:val="center"/>
          </w:tcPr>
          <w:p w14:paraId="38FC6CCB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80AEA2C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948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0871FC09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5902" w:type="dxa"/>
            <w:noWrap w:val="0"/>
            <w:vAlign w:val="center"/>
          </w:tcPr>
          <w:p w14:paraId="2AC2A782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ACCB642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EB6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4AA992FC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5902" w:type="dxa"/>
            <w:noWrap w:val="0"/>
            <w:vAlign w:val="center"/>
          </w:tcPr>
          <w:p w14:paraId="6E5D8994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F6269C4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0D7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00E0574F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5902" w:type="dxa"/>
            <w:noWrap w:val="0"/>
            <w:vAlign w:val="center"/>
          </w:tcPr>
          <w:p w14:paraId="7B64E764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1" w:name="heading_15"/>
          </w:p>
          <w:p w14:paraId="6880540D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E5A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66132471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二、申报技术基本信息</w:t>
            </w:r>
            <w:bookmarkEnd w:id="1"/>
          </w:p>
        </w:tc>
      </w:tr>
      <w:tr w14:paraId="1A6A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9" w:type="dxa"/>
            <w:noWrap w:val="0"/>
            <w:vAlign w:val="center"/>
          </w:tcPr>
          <w:p w14:paraId="0BCE3582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技术名称</w:t>
            </w:r>
          </w:p>
        </w:tc>
        <w:tc>
          <w:tcPr>
            <w:tcW w:w="5902" w:type="dxa"/>
            <w:noWrap w:val="0"/>
            <w:vAlign w:val="center"/>
          </w:tcPr>
          <w:p w14:paraId="5CD39B00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54B74B9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C268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4336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技术类别</w:t>
            </w:r>
          </w:p>
        </w:tc>
        <w:tc>
          <w:tcPr>
            <w:tcW w:w="5902" w:type="dxa"/>
            <w:noWrap w:val="0"/>
            <w:vAlign w:val="center"/>
          </w:tcPr>
          <w:p w14:paraId="2D0C8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防堵塞渗漏 □防渗漏开裂 □防开裂</w:t>
            </w:r>
          </w:p>
          <w:p w14:paraId="531AB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□防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串味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反臭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综合防治技术</w:t>
            </w:r>
          </w:p>
          <w:p w14:paraId="16E3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□智慧监测治理技术 □其他 </w:t>
            </w:r>
          </w:p>
        </w:tc>
      </w:tr>
      <w:tr w14:paraId="3BC82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097BE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适用场景</w:t>
            </w:r>
          </w:p>
        </w:tc>
        <w:tc>
          <w:tcPr>
            <w:tcW w:w="5902" w:type="dxa"/>
            <w:noWrap w:val="0"/>
            <w:vAlign w:val="center"/>
          </w:tcPr>
          <w:p w14:paraId="1A0D7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□新建住宅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□老旧小区改造 </w:t>
            </w:r>
          </w:p>
          <w:p w14:paraId="3B303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□既有住房维修 □保障性住房 </w:t>
            </w:r>
          </w:p>
          <w:p w14:paraId="23B9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□公共建筑 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其他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</w:p>
        </w:tc>
      </w:tr>
      <w:tr w14:paraId="0258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9" w:type="dxa"/>
            <w:noWrap w:val="0"/>
            <w:vAlign w:val="center"/>
          </w:tcPr>
          <w:p w14:paraId="748377BD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适用部位</w:t>
            </w:r>
          </w:p>
        </w:tc>
        <w:tc>
          <w:tcPr>
            <w:tcW w:w="5902" w:type="dxa"/>
            <w:noWrap w:val="0"/>
            <w:vAlign w:val="center"/>
          </w:tcPr>
          <w:p w14:paraId="3FEB4DB2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3FAC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9" w:type="dxa"/>
            <w:noWrap w:val="0"/>
            <w:vAlign w:val="center"/>
          </w:tcPr>
          <w:p w14:paraId="32D6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技术成熟度</w:t>
            </w:r>
          </w:p>
        </w:tc>
        <w:tc>
          <w:tcPr>
            <w:tcW w:w="5902" w:type="dxa"/>
            <w:noWrap w:val="0"/>
            <w:vAlign w:val="center"/>
          </w:tcPr>
          <w:p w14:paraId="3894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□试点应用 □小规模推广 □成熟工程应用 □规模化推广 </w:t>
            </w:r>
          </w:p>
        </w:tc>
      </w:tr>
      <w:tr w14:paraId="40EA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9" w:type="dxa"/>
            <w:noWrap w:val="0"/>
            <w:vAlign w:val="center"/>
          </w:tcPr>
          <w:p w14:paraId="5FDDA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专利/工法/</w:t>
            </w:r>
          </w:p>
          <w:p w14:paraId="2342F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标准情况</w:t>
            </w:r>
          </w:p>
        </w:tc>
        <w:tc>
          <w:tcPr>
            <w:tcW w:w="5902" w:type="dxa"/>
            <w:noWrap w:val="0"/>
            <w:vAlign w:val="center"/>
          </w:tcPr>
          <w:p w14:paraId="75886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2" w:name="heading_16"/>
          </w:p>
          <w:p w14:paraId="7C58C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388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291D5583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三、技术主要内容说明</w:t>
            </w:r>
            <w:bookmarkEnd w:id="2"/>
          </w:p>
        </w:tc>
      </w:tr>
      <w:tr w14:paraId="6E0E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619" w:type="dxa"/>
            <w:noWrap w:val="0"/>
            <w:vAlign w:val="center"/>
          </w:tcPr>
          <w:p w14:paraId="4DF52D55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技术原理与创新点</w:t>
            </w:r>
          </w:p>
        </w:tc>
        <w:tc>
          <w:tcPr>
            <w:tcW w:w="5902" w:type="dxa"/>
            <w:noWrap w:val="0"/>
            <w:vAlign w:val="top"/>
          </w:tcPr>
          <w:p w14:paraId="71389940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0AC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9" w:type="dxa"/>
            <w:noWrap w:val="0"/>
            <w:vAlign w:val="center"/>
          </w:tcPr>
          <w:p w14:paraId="450DA28E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核心材料、设备及施工工艺要点</w:t>
            </w:r>
          </w:p>
        </w:tc>
        <w:tc>
          <w:tcPr>
            <w:tcW w:w="5902" w:type="dxa"/>
            <w:noWrap w:val="0"/>
            <w:vAlign w:val="top"/>
          </w:tcPr>
          <w:p w14:paraId="1CE193AD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FE8EF59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EF2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2619" w:type="dxa"/>
            <w:noWrap w:val="0"/>
            <w:vAlign w:val="center"/>
          </w:tcPr>
          <w:p w14:paraId="0AE88859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技术先进性、经济性、耐久性、环保性优势</w:t>
            </w:r>
          </w:p>
        </w:tc>
        <w:tc>
          <w:tcPr>
            <w:tcW w:w="5902" w:type="dxa"/>
            <w:noWrap w:val="0"/>
            <w:vAlign w:val="center"/>
          </w:tcPr>
          <w:p w14:paraId="544645EF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5FA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619" w:type="dxa"/>
            <w:noWrap w:val="0"/>
            <w:vAlign w:val="center"/>
          </w:tcPr>
          <w:p w14:paraId="677E335B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工程应用情况</w:t>
            </w:r>
          </w:p>
          <w:p w14:paraId="46762C1F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及治理成效</w:t>
            </w:r>
          </w:p>
        </w:tc>
        <w:tc>
          <w:tcPr>
            <w:tcW w:w="5902" w:type="dxa"/>
            <w:noWrap w:val="0"/>
            <w:vAlign w:val="center"/>
          </w:tcPr>
          <w:p w14:paraId="6E7593C0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3" w:name="heading_17"/>
          </w:p>
        </w:tc>
      </w:tr>
      <w:tr w14:paraId="4845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725C2FC1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四、佐证材料清单</w:t>
            </w:r>
            <w:bookmarkEnd w:id="3"/>
            <w:bookmarkStart w:id="4" w:name="heading_18"/>
          </w:p>
        </w:tc>
      </w:tr>
      <w:tr w14:paraId="607F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5DB5CFF5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75C2F31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EBC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center"/>
          </w:tcPr>
          <w:p w14:paraId="4461927E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</w:rPr>
              <w:t>五、申报承诺</w:t>
            </w:r>
            <w:bookmarkEnd w:id="4"/>
          </w:p>
        </w:tc>
      </w:tr>
      <w:tr w14:paraId="64E6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top"/>
          </w:tcPr>
          <w:p w14:paraId="0663FAB6">
            <w:pPr>
              <w:bidi w:val="0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720F112">
            <w:pPr>
              <w:bidi w:val="0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本单位郑重承诺：所提交申报材料真实、准确、合法，无虚假申报，无知识产权纠纷，技术符合国家及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广西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现行标准规范，自愿接受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广西工程建设质量安全管理协会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审核、公示、推广管理。如有不实，自愿承担相应责任。</w:t>
            </w:r>
          </w:p>
          <w:p w14:paraId="7B7C7DB5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A778801">
            <w:pPr>
              <w:bidi w:val="0"/>
              <w:ind w:firstLine="3600" w:firstLineChars="1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申报单位（盖章）：</w:t>
            </w:r>
          </w:p>
          <w:p w14:paraId="3BD269B6">
            <w:pPr>
              <w:bidi w:val="0"/>
              <w:ind w:firstLine="3600" w:firstLineChars="1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F64BBCD">
            <w:pPr>
              <w:bidi w:val="0"/>
              <w:ind w:firstLine="3600" w:firstLineChars="1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法定代表人（签字）：</w:t>
            </w:r>
          </w:p>
          <w:p w14:paraId="200AD89D">
            <w:pPr>
              <w:bidi w:val="0"/>
              <w:ind w:firstLine="3600" w:firstLineChars="1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FE825D4">
            <w:pPr>
              <w:bidi w:val="0"/>
              <w:ind w:firstLine="5100" w:firstLineChars="1700"/>
              <w:rPr>
                <w:rFonts w:hint="default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月 日</w:t>
            </w:r>
          </w:p>
        </w:tc>
      </w:tr>
      <w:tr w14:paraId="6138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521" w:type="dxa"/>
            <w:gridSpan w:val="2"/>
            <w:noWrap w:val="0"/>
            <w:vAlign w:val="top"/>
          </w:tcPr>
          <w:p w14:paraId="78004396">
            <w:pPr>
              <w:bidi w:val="0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kern w:val="0"/>
                <w:sz w:val="30"/>
                <w:szCs w:val="30"/>
                <w:lang w:val="en-US" w:eastAsia="zh-CN"/>
              </w:rPr>
              <w:t>六、广西工程建设质量安全管理协会意见</w:t>
            </w:r>
          </w:p>
        </w:tc>
      </w:tr>
      <w:tr w14:paraId="5F3F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1" w:type="dxa"/>
            <w:gridSpan w:val="2"/>
            <w:noWrap w:val="0"/>
            <w:vAlign w:val="top"/>
          </w:tcPr>
          <w:p w14:paraId="21F9DCC0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A25A0E0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D710CFA">
            <w:pPr>
              <w:bidi w:val="0"/>
              <w:ind w:firstLine="5100" w:firstLineChars="1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（盖章）：</w:t>
            </w:r>
          </w:p>
          <w:p w14:paraId="157E3CA5">
            <w:pPr>
              <w:bidi w:val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BB07D36">
            <w:pPr>
              <w:bidi w:val="0"/>
              <w:ind w:firstLine="5100" w:firstLineChars="1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月 日</w:t>
            </w:r>
          </w:p>
        </w:tc>
      </w:tr>
    </w:tbl>
    <w:p w14:paraId="6D274656">
      <w:pPr>
        <w:rPr>
          <w:rFonts w:ascii="Calibri" w:hAnsi="Calibri" w:eastAsia="宋体" w:cs="Times New Roman"/>
          <w:kern w:val="0"/>
          <w:szCs w:val="22"/>
        </w:rPr>
      </w:pPr>
    </w:p>
    <w:p w14:paraId="2B2778F3">
      <w:pPr>
        <w:spacing w:line="568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3A19875"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50" w:firstLineChars="5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广西工程建设质量安全管理协会  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202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年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月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日印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发</w:t>
      </w:r>
    </w:p>
    <w:sectPr>
      <w:footerReference r:id="rId3" w:type="default"/>
      <w:pgSz w:w="11905" w:h="16838"/>
      <w:pgMar w:top="1928" w:right="1417" w:bottom="181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AE88BCB-AE4E-4667-A6E9-6D8DE26A3AB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B13E745-0491-42E3-9FC2-E90038D7BA5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93DB009-5F2F-44F9-8E7C-7E4A70F3AC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227E325-6F7A-4FA3-98B1-02E3CDE5515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0345F7B-985E-4197-B466-8BBAAA45E94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FE7FED5-F403-424A-8FE9-1000E29B7AB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1D64E">
    <w:pPr>
      <w:pStyle w:val="8"/>
      <w:rPr>
        <w:rFonts w:hint="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63380"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A63380"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NjgyY2FhZjA4Nzg2MDJiZjYzMzYwYmJkZGRmNzkifQ=="/>
  </w:docVars>
  <w:rsids>
    <w:rsidRoot w:val="00000000"/>
    <w:rsid w:val="000A002F"/>
    <w:rsid w:val="009100A4"/>
    <w:rsid w:val="00B2494E"/>
    <w:rsid w:val="01050B2B"/>
    <w:rsid w:val="01396E1E"/>
    <w:rsid w:val="01802C9E"/>
    <w:rsid w:val="025F28B4"/>
    <w:rsid w:val="03623516"/>
    <w:rsid w:val="03675EC4"/>
    <w:rsid w:val="03742D0D"/>
    <w:rsid w:val="03962454"/>
    <w:rsid w:val="047A1C27"/>
    <w:rsid w:val="04883359"/>
    <w:rsid w:val="04F211B2"/>
    <w:rsid w:val="053E246F"/>
    <w:rsid w:val="05D3317D"/>
    <w:rsid w:val="05DE61E6"/>
    <w:rsid w:val="06021CF7"/>
    <w:rsid w:val="06253E14"/>
    <w:rsid w:val="064E4905"/>
    <w:rsid w:val="06504880"/>
    <w:rsid w:val="06847FB8"/>
    <w:rsid w:val="071874D5"/>
    <w:rsid w:val="07504EC1"/>
    <w:rsid w:val="07A25CCB"/>
    <w:rsid w:val="08002443"/>
    <w:rsid w:val="085479C6"/>
    <w:rsid w:val="08CE609D"/>
    <w:rsid w:val="08E35BA2"/>
    <w:rsid w:val="094567AC"/>
    <w:rsid w:val="0954688D"/>
    <w:rsid w:val="098032F7"/>
    <w:rsid w:val="09831C78"/>
    <w:rsid w:val="09D771D4"/>
    <w:rsid w:val="09EB693A"/>
    <w:rsid w:val="0AD41965"/>
    <w:rsid w:val="0B3957C8"/>
    <w:rsid w:val="0BDF61A9"/>
    <w:rsid w:val="0C252478"/>
    <w:rsid w:val="0C6308E0"/>
    <w:rsid w:val="0C654F6B"/>
    <w:rsid w:val="0C863EC2"/>
    <w:rsid w:val="0C9A3091"/>
    <w:rsid w:val="0CFB50F4"/>
    <w:rsid w:val="0D0C3638"/>
    <w:rsid w:val="0E1B557F"/>
    <w:rsid w:val="0E205100"/>
    <w:rsid w:val="0EEF3211"/>
    <w:rsid w:val="0F657030"/>
    <w:rsid w:val="103E6F39"/>
    <w:rsid w:val="10BB784F"/>
    <w:rsid w:val="116C0B49"/>
    <w:rsid w:val="12371157"/>
    <w:rsid w:val="12AA36D7"/>
    <w:rsid w:val="12B02CB8"/>
    <w:rsid w:val="13357A01"/>
    <w:rsid w:val="138D2862"/>
    <w:rsid w:val="139D148E"/>
    <w:rsid w:val="13B421F5"/>
    <w:rsid w:val="143F5541"/>
    <w:rsid w:val="144E7438"/>
    <w:rsid w:val="145C59E8"/>
    <w:rsid w:val="14664AF6"/>
    <w:rsid w:val="14A52728"/>
    <w:rsid w:val="14AD7DB5"/>
    <w:rsid w:val="155A7255"/>
    <w:rsid w:val="15632263"/>
    <w:rsid w:val="157C32FC"/>
    <w:rsid w:val="15BA6327"/>
    <w:rsid w:val="1604406B"/>
    <w:rsid w:val="163C4F8E"/>
    <w:rsid w:val="168C3A65"/>
    <w:rsid w:val="16DC407B"/>
    <w:rsid w:val="17144060"/>
    <w:rsid w:val="17C70888"/>
    <w:rsid w:val="17F13B56"/>
    <w:rsid w:val="17F17FFA"/>
    <w:rsid w:val="18394F98"/>
    <w:rsid w:val="18EF453A"/>
    <w:rsid w:val="190B0C48"/>
    <w:rsid w:val="195A572B"/>
    <w:rsid w:val="19C10A11"/>
    <w:rsid w:val="19F82730"/>
    <w:rsid w:val="19FF69FF"/>
    <w:rsid w:val="1A3F2D4B"/>
    <w:rsid w:val="1A66082C"/>
    <w:rsid w:val="1A84452A"/>
    <w:rsid w:val="1A8A3DEE"/>
    <w:rsid w:val="1AD67034"/>
    <w:rsid w:val="1B324BB2"/>
    <w:rsid w:val="1BEC2FB3"/>
    <w:rsid w:val="1BF94053"/>
    <w:rsid w:val="1C643DD6"/>
    <w:rsid w:val="1C784846"/>
    <w:rsid w:val="1C850D11"/>
    <w:rsid w:val="1C9366B7"/>
    <w:rsid w:val="1D0A64D2"/>
    <w:rsid w:val="1D3249F5"/>
    <w:rsid w:val="1D98065C"/>
    <w:rsid w:val="1DF83E91"/>
    <w:rsid w:val="1E426EBA"/>
    <w:rsid w:val="1E5634B7"/>
    <w:rsid w:val="1E594203"/>
    <w:rsid w:val="1F06438B"/>
    <w:rsid w:val="1F12413D"/>
    <w:rsid w:val="1F470500"/>
    <w:rsid w:val="1FA34BDF"/>
    <w:rsid w:val="20711CD8"/>
    <w:rsid w:val="218705A7"/>
    <w:rsid w:val="21CF0502"/>
    <w:rsid w:val="22044D34"/>
    <w:rsid w:val="225B2C40"/>
    <w:rsid w:val="22857CBD"/>
    <w:rsid w:val="22A9674F"/>
    <w:rsid w:val="231177A3"/>
    <w:rsid w:val="238E2C28"/>
    <w:rsid w:val="23AA0108"/>
    <w:rsid w:val="23B24AE2"/>
    <w:rsid w:val="23B31F24"/>
    <w:rsid w:val="23C20DF2"/>
    <w:rsid w:val="23E27D86"/>
    <w:rsid w:val="23F91CC4"/>
    <w:rsid w:val="24464C50"/>
    <w:rsid w:val="2463402E"/>
    <w:rsid w:val="25430923"/>
    <w:rsid w:val="25883CDD"/>
    <w:rsid w:val="26977FBF"/>
    <w:rsid w:val="26D51168"/>
    <w:rsid w:val="26FE2B53"/>
    <w:rsid w:val="27215414"/>
    <w:rsid w:val="274126E0"/>
    <w:rsid w:val="277F0D47"/>
    <w:rsid w:val="27AC270E"/>
    <w:rsid w:val="27E64D5A"/>
    <w:rsid w:val="282B4FE3"/>
    <w:rsid w:val="283111AB"/>
    <w:rsid w:val="28377363"/>
    <w:rsid w:val="29DC1226"/>
    <w:rsid w:val="2A7C3D37"/>
    <w:rsid w:val="2B3C1135"/>
    <w:rsid w:val="2B780C33"/>
    <w:rsid w:val="2B7C1B70"/>
    <w:rsid w:val="2BBB474F"/>
    <w:rsid w:val="2C1A05D9"/>
    <w:rsid w:val="2C2830B5"/>
    <w:rsid w:val="2C90798A"/>
    <w:rsid w:val="2DA06329"/>
    <w:rsid w:val="2DEC1E9F"/>
    <w:rsid w:val="2DF61D05"/>
    <w:rsid w:val="2E3B3314"/>
    <w:rsid w:val="2E8F532E"/>
    <w:rsid w:val="2EA0058E"/>
    <w:rsid w:val="2F3565C7"/>
    <w:rsid w:val="2F6A2714"/>
    <w:rsid w:val="2FD052C9"/>
    <w:rsid w:val="2FE4786C"/>
    <w:rsid w:val="300F0BC6"/>
    <w:rsid w:val="303074BA"/>
    <w:rsid w:val="310B6DA8"/>
    <w:rsid w:val="31580A3E"/>
    <w:rsid w:val="319677F1"/>
    <w:rsid w:val="31FC517A"/>
    <w:rsid w:val="32253171"/>
    <w:rsid w:val="32351548"/>
    <w:rsid w:val="32677589"/>
    <w:rsid w:val="32C73614"/>
    <w:rsid w:val="32FF13C6"/>
    <w:rsid w:val="332906FE"/>
    <w:rsid w:val="333E552D"/>
    <w:rsid w:val="33613E2E"/>
    <w:rsid w:val="33CE0A19"/>
    <w:rsid w:val="344C4197"/>
    <w:rsid w:val="34D4633F"/>
    <w:rsid w:val="35683DE9"/>
    <w:rsid w:val="359A1049"/>
    <w:rsid w:val="35CD515A"/>
    <w:rsid w:val="36AA32BB"/>
    <w:rsid w:val="36E50A4E"/>
    <w:rsid w:val="370313A7"/>
    <w:rsid w:val="37092C93"/>
    <w:rsid w:val="370965A7"/>
    <w:rsid w:val="372C6501"/>
    <w:rsid w:val="37863E63"/>
    <w:rsid w:val="37906A90"/>
    <w:rsid w:val="3793032E"/>
    <w:rsid w:val="37B41185"/>
    <w:rsid w:val="383721ED"/>
    <w:rsid w:val="3837397A"/>
    <w:rsid w:val="386E09F2"/>
    <w:rsid w:val="38AC2762"/>
    <w:rsid w:val="39513FFD"/>
    <w:rsid w:val="39551D3F"/>
    <w:rsid w:val="39837CD5"/>
    <w:rsid w:val="3991191A"/>
    <w:rsid w:val="39F350B4"/>
    <w:rsid w:val="3A323E2F"/>
    <w:rsid w:val="3A465B2C"/>
    <w:rsid w:val="3B324D7E"/>
    <w:rsid w:val="3B8775E7"/>
    <w:rsid w:val="3B9603ED"/>
    <w:rsid w:val="3C326368"/>
    <w:rsid w:val="3CF92951"/>
    <w:rsid w:val="3D0E0B83"/>
    <w:rsid w:val="3D4B2926"/>
    <w:rsid w:val="3E155F41"/>
    <w:rsid w:val="3E4B3711"/>
    <w:rsid w:val="3E9055C8"/>
    <w:rsid w:val="3F1961A7"/>
    <w:rsid w:val="3F6255E2"/>
    <w:rsid w:val="3F8467E8"/>
    <w:rsid w:val="408254C8"/>
    <w:rsid w:val="409A055F"/>
    <w:rsid w:val="40EB2FA7"/>
    <w:rsid w:val="410A1661"/>
    <w:rsid w:val="41850CE8"/>
    <w:rsid w:val="41A7646C"/>
    <w:rsid w:val="41E83985"/>
    <w:rsid w:val="42322480"/>
    <w:rsid w:val="426119FA"/>
    <w:rsid w:val="42A81AAE"/>
    <w:rsid w:val="42C6780A"/>
    <w:rsid w:val="42F07714"/>
    <w:rsid w:val="443133A9"/>
    <w:rsid w:val="44A616A1"/>
    <w:rsid w:val="44B41109"/>
    <w:rsid w:val="44D912F2"/>
    <w:rsid w:val="4540784C"/>
    <w:rsid w:val="45875C1B"/>
    <w:rsid w:val="458B0897"/>
    <w:rsid w:val="45BA3A18"/>
    <w:rsid w:val="465314F7"/>
    <w:rsid w:val="46625A9C"/>
    <w:rsid w:val="46696E2A"/>
    <w:rsid w:val="46B652E1"/>
    <w:rsid w:val="46CA6C92"/>
    <w:rsid w:val="46D87B0C"/>
    <w:rsid w:val="472C5313"/>
    <w:rsid w:val="478D5DE2"/>
    <w:rsid w:val="47D53EE3"/>
    <w:rsid w:val="48D915E8"/>
    <w:rsid w:val="493C6A78"/>
    <w:rsid w:val="4A392FB7"/>
    <w:rsid w:val="4AB12B4E"/>
    <w:rsid w:val="4AD36F68"/>
    <w:rsid w:val="4B135E7E"/>
    <w:rsid w:val="4B26353C"/>
    <w:rsid w:val="4B840262"/>
    <w:rsid w:val="4C5D11DF"/>
    <w:rsid w:val="4D1526AF"/>
    <w:rsid w:val="4D16313C"/>
    <w:rsid w:val="4D8E532C"/>
    <w:rsid w:val="4D987FF5"/>
    <w:rsid w:val="4DC74787"/>
    <w:rsid w:val="4E4361B3"/>
    <w:rsid w:val="4EA732CC"/>
    <w:rsid w:val="4EEB759A"/>
    <w:rsid w:val="4F053468"/>
    <w:rsid w:val="4F0911D6"/>
    <w:rsid w:val="500E27F0"/>
    <w:rsid w:val="501C15AB"/>
    <w:rsid w:val="5044333E"/>
    <w:rsid w:val="50EE6F00"/>
    <w:rsid w:val="51BD002A"/>
    <w:rsid w:val="51E14567"/>
    <w:rsid w:val="52BB01B9"/>
    <w:rsid w:val="538D5135"/>
    <w:rsid w:val="53AD68EA"/>
    <w:rsid w:val="53E61ABA"/>
    <w:rsid w:val="53FA5565"/>
    <w:rsid w:val="542706D5"/>
    <w:rsid w:val="544467E1"/>
    <w:rsid w:val="55322ADD"/>
    <w:rsid w:val="55346855"/>
    <w:rsid w:val="5556148D"/>
    <w:rsid w:val="55842AC7"/>
    <w:rsid w:val="5642206B"/>
    <w:rsid w:val="57541431"/>
    <w:rsid w:val="57B22417"/>
    <w:rsid w:val="57F43251"/>
    <w:rsid w:val="58052CAB"/>
    <w:rsid w:val="5823636F"/>
    <w:rsid w:val="58B80CC4"/>
    <w:rsid w:val="58DD0FB2"/>
    <w:rsid w:val="59C92758"/>
    <w:rsid w:val="59EA0152"/>
    <w:rsid w:val="5ADF36DB"/>
    <w:rsid w:val="5AEB3E5A"/>
    <w:rsid w:val="5B4517BC"/>
    <w:rsid w:val="5B871DD5"/>
    <w:rsid w:val="5F304531"/>
    <w:rsid w:val="5F4B3B05"/>
    <w:rsid w:val="5F773F0E"/>
    <w:rsid w:val="5FAD7930"/>
    <w:rsid w:val="61013E74"/>
    <w:rsid w:val="61730705"/>
    <w:rsid w:val="61A15272"/>
    <w:rsid w:val="61A46B11"/>
    <w:rsid w:val="62127F1E"/>
    <w:rsid w:val="6336514C"/>
    <w:rsid w:val="63AB687C"/>
    <w:rsid w:val="64041D42"/>
    <w:rsid w:val="64260289"/>
    <w:rsid w:val="64713622"/>
    <w:rsid w:val="665744CA"/>
    <w:rsid w:val="66A86CEB"/>
    <w:rsid w:val="66D9725C"/>
    <w:rsid w:val="66E92EF7"/>
    <w:rsid w:val="675E59B4"/>
    <w:rsid w:val="67705E13"/>
    <w:rsid w:val="680B221B"/>
    <w:rsid w:val="682C6A9B"/>
    <w:rsid w:val="68470119"/>
    <w:rsid w:val="687D57FA"/>
    <w:rsid w:val="68B166E3"/>
    <w:rsid w:val="69390486"/>
    <w:rsid w:val="69A11C45"/>
    <w:rsid w:val="6A955B90"/>
    <w:rsid w:val="6AC02C0D"/>
    <w:rsid w:val="6BE96DBD"/>
    <w:rsid w:val="6C80435F"/>
    <w:rsid w:val="6CFB3D81"/>
    <w:rsid w:val="6D4E1734"/>
    <w:rsid w:val="6DBE0F5A"/>
    <w:rsid w:val="6E041063"/>
    <w:rsid w:val="6E207E05"/>
    <w:rsid w:val="70AF7124"/>
    <w:rsid w:val="70BF39FA"/>
    <w:rsid w:val="70EB5648"/>
    <w:rsid w:val="71060618"/>
    <w:rsid w:val="71911819"/>
    <w:rsid w:val="71BC1C54"/>
    <w:rsid w:val="71F77229"/>
    <w:rsid w:val="72EC118F"/>
    <w:rsid w:val="7363682B"/>
    <w:rsid w:val="73CC7112"/>
    <w:rsid w:val="73F90611"/>
    <w:rsid w:val="73FD5BD7"/>
    <w:rsid w:val="74714F78"/>
    <w:rsid w:val="749B7A5D"/>
    <w:rsid w:val="750556C0"/>
    <w:rsid w:val="7625013F"/>
    <w:rsid w:val="76CF5F86"/>
    <w:rsid w:val="76D4359C"/>
    <w:rsid w:val="770935F3"/>
    <w:rsid w:val="77197D0F"/>
    <w:rsid w:val="77CB0E43"/>
    <w:rsid w:val="78015FB3"/>
    <w:rsid w:val="78866F35"/>
    <w:rsid w:val="788C3FF9"/>
    <w:rsid w:val="79136B83"/>
    <w:rsid w:val="79821455"/>
    <w:rsid w:val="79B53B59"/>
    <w:rsid w:val="7A7F4109"/>
    <w:rsid w:val="7A926102"/>
    <w:rsid w:val="7ABB6E1F"/>
    <w:rsid w:val="7AFA18CF"/>
    <w:rsid w:val="7BE81FC4"/>
    <w:rsid w:val="7BE91898"/>
    <w:rsid w:val="7C012BFC"/>
    <w:rsid w:val="7CCD2F68"/>
    <w:rsid w:val="7CF130FA"/>
    <w:rsid w:val="7D07647A"/>
    <w:rsid w:val="7E112F26"/>
    <w:rsid w:val="7E20596F"/>
    <w:rsid w:val="7EED78F1"/>
    <w:rsid w:val="7F0D3AEF"/>
    <w:rsid w:val="7F537584"/>
    <w:rsid w:val="7F7029EE"/>
    <w:rsid w:val="7FE21155"/>
    <w:rsid w:val="7FEC7BA9"/>
    <w:rsid w:val="7FF5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576" w:lineRule="auto"/>
      <w:outlineLvl w:val="0"/>
    </w:pPr>
    <w:rPr>
      <w:rFonts w:eastAsia="方正黑体_GBK"/>
      <w:b/>
      <w:kern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1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paragraph" w:styleId="5">
    <w:name w:val="Body Text Indent"/>
    <w:basedOn w:val="1"/>
    <w:next w:val="6"/>
    <w:qFormat/>
    <w:uiPriority w:val="0"/>
    <w:pPr>
      <w:ind w:firstLine="300" w:firstLineChars="100"/>
    </w:pPr>
    <w:rPr>
      <w:sz w:val="30"/>
    </w:rPr>
  </w:style>
  <w:style w:type="paragraph" w:styleId="6">
    <w:name w:val="Body Text First Indent 2"/>
    <w:basedOn w:val="5"/>
    <w:next w:val="7"/>
    <w:qFormat/>
    <w:uiPriority w:val="0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styleId="7">
    <w:name w:val="Body Text First Indent"/>
    <w:basedOn w:val="3"/>
    <w:next w:val="1"/>
    <w:qFormat/>
    <w:uiPriority w:val="0"/>
    <w:pPr>
      <w:widowControl w:val="0"/>
      <w:spacing w:after="0"/>
      <w:ind w:firstLine="420" w:firstLineChars="100"/>
      <w:jc w:val="both"/>
    </w:pPr>
    <w:rPr>
      <w:rFonts w:ascii="仿宋_GB2312" w:hAnsi="宋体" w:eastAsia="仿宋_GB2312" w:cs="Times New Roman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qFormat/>
    <w:uiPriority w:val="0"/>
    <w:pPr>
      <w:spacing w:line="560" w:lineRule="exact"/>
      <w:jc w:val="center"/>
    </w:pPr>
    <w:rPr>
      <w:b/>
      <w:sz w:val="44"/>
      <w:szCs w:val="44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1517</Words>
  <Characters>1578</Characters>
  <Lines>0</Lines>
  <Paragraphs>0</Paragraphs>
  <TotalTime>15</TotalTime>
  <ScaleCrop>false</ScaleCrop>
  <LinksUpToDate>false</LinksUpToDate>
  <CharactersWithSpaces>1650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2023-02-16T02:20:00Z</dcterms:created>
  <dc:creator>Administrator</dc:creator>
  <cp:lastModifiedBy>他的名字</cp:lastModifiedBy>
  <cp:lastPrinted>2026-06-09T07:21:00Z</cp:lastPrinted>
  <dcterms:modified xsi:type="dcterms:W3CDTF">2026-06-10T02:43:33Z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079BFF6DB37A48FE87E63591162C666E_13</vt:lpwstr>
  </property>
  <property fmtid="{D5CDD505-2E9C-101B-9397-08002B2CF9AE}" pid="4" name="KSOTemplateDocerSaveRecord">
    <vt:lpwstr>eyJoZGlkIjoiNTFhMjZhNmFjMDRjYzIwNzZjNzE5YWQ4ZjZmYWJiODciLCJ1c2VySWQiOiI1NDY4NDU0ODYifQ==</vt:lpwstr>
  </property>
</Properties>
</file>