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2E" w:rsidRDefault="00377E2E" w:rsidP="00377E2E">
      <w:pPr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附件2</w:t>
      </w:r>
    </w:p>
    <w:p w:rsidR="00AB2D3A" w:rsidRDefault="003E44B2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电子相片要求</w:t>
      </w:r>
    </w:p>
    <w:p w:rsidR="00AB2D3A" w:rsidRDefault="00AB2D3A">
      <w:pPr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AB2D3A" w:rsidRDefault="003E44B2">
      <w:pPr>
        <w:pStyle w:val="a3"/>
        <w:widowControl/>
        <w:numPr>
          <w:ilvl w:val="0"/>
          <w:numId w:val="1"/>
        </w:numPr>
        <w:spacing w:beforeAutospacing="0" w:afterAutospacing="0"/>
        <w:rPr>
          <w:rFonts w:ascii="微软雅黑" w:eastAsia="微软雅黑" w:hAnsi="微软雅黑" w:cs="微软雅黑"/>
          <w:color w:val="00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以正确的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  <w:shd w:val="clear" w:color="auto" w:fill="FFFFFF"/>
        </w:rPr>
        <w:t>身份证号码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命名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身份证号最后一位是字母的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，字母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用大写。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）</w:t>
      </w:r>
    </w:p>
    <w:p w:rsidR="00AB2D3A" w:rsidRDefault="003E44B2">
      <w:pPr>
        <w:pStyle w:val="a3"/>
        <w:widowControl/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照片容量应小于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  <w:shd w:val="clear" w:color="auto" w:fill="FFFFFF"/>
        </w:rPr>
        <w:t>3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  <w:shd w:val="clear" w:color="auto" w:fill="FFFFFF"/>
        </w:rPr>
        <w:t>0KB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，后缀名为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  <w:shd w:val="clear" w:color="auto" w:fill="FFFFFF"/>
        </w:rPr>
        <w:t>jpg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类型。</w:t>
      </w:r>
      <w:bookmarkStart w:id="0" w:name="_GoBack"/>
      <w:bookmarkEnd w:id="0"/>
    </w:p>
    <w:p w:rsidR="00AB2D3A" w:rsidRDefault="003E44B2">
      <w:pPr>
        <w:pStyle w:val="a3"/>
        <w:widowControl/>
        <w:numPr>
          <w:ilvl w:val="0"/>
          <w:numId w:val="1"/>
        </w:numPr>
        <w:spacing w:beforeAutospacing="0" w:afterAutospacing="0"/>
        <w:rPr>
          <w:rFonts w:ascii="微软雅黑" w:eastAsia="微软雅黑" w:hAnsi="微软雅黑" w:cs="微软雅黑"/>
          <w:color w:val="00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图像规格：</w:t>
      </w:r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567</w:t>
      </w:r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像素（高）×</w:t>
      </w:r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 390</w:t>
      </w:r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像素（宽）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，头部宽度为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248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至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283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像素，头部长度为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331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至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390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像素，分辨率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300dpi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。</w:t>
      </w:r>
    </w:p>
    <w:p w:rsidR="00AB2D3A" w:rsidRDefault="003E44B2">
      <w:pPr>
        <w:pStyle w:val="a3"/>
        <w:widowControl/>
        <w:numPr>
          <w:ilvl w:val="0"/>
          <w:numId w:val="1"/>
        </w:numPr>
        <w:spacing w:beforeAutospacing="0" w:afterAutospacing="0"/>
        <w:rPr>
          <w:rFonts w:ascii="微软雅黑" w:eastAsia="微软雅黑" w:hAnsi="微软雅黑" w:cs="微软雅黑"/>
          <w:color w:val="00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颜色模式</w:t>
      </w:r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：</w:t>
      </w:r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24</w:t>
      </w:r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位</w:t>
      </w:r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RGB</w:t>
      </w:r>
      <w:r>
        <w:rPr>
          <w:rFonts w:ascii="微软雅黑" w:eastAsia="微软雅黑" w:hAnsi="微软雅黑" w:cs="微软雅黑" w:hint="eastAsia"/>
          <w:sz w:val="28"/>
          <w:szCs w:val="28"/>
          <w:shd w:val="clear" w:color="auto" w:fill="FFFFFF"/>
        </w:rPr>
        <w:t>真彩色。</w:t>
      </w:r>
    </w:p>
    <w:p w:rsidR="00AB2D3A" w:rsidRDefault="003E44B2">
      <w:pPr>
        <w:pStyle w:val="a3"/>
        <w:widowControl/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要求：学员本人近期（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  <w:shd w:val="clear" w:color="auto" w:fill="FFFFFF"/>
        </w:rPr>
        <w:t>一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  <w:shd w:val="clear" w:color="auto" w:fill="FFFFFF"/>
        </w:rPr>
        <w:t>个月内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）正面免冠彩色半身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  <w:shd w:val="clear" w:color="auto" w:fill="FFFFFF"/>
        </w:rPr>
        <w:t>电子照片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。照片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  <w:shd w:val="clear" w:color="auto" w:fill="FFFFFF"/>
        </w:rPr>
        <w:t>背景为白色、蓝色或红色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，其他颜色不予受理。照片要求人像清晰，轮廓分明，层次丰富，神态自然，着深色上衣。要求不戴眼镜，刘海不能遮挡眉毛。</w:t>
      </w:r>
    </w:p>
    <w:p w:rsidR="00AB2D3A" w:rsidRDefault="003E44B2">
      <w:pPr>
        <w:pStyle w:val="a3"/>
        <w:widowControl/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照片可请照相馆、数码店等协助拍摄并调整至相应文件大小（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  <w:shd w:val="clear" w:color="auto" w:fill="FFFFFF"/>
        </w:rPr>
        <w:t>30kB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），不得进行任何修饰。</w:t>
      </w:r>
    </w:p>
    <w:p w:rsidR="00AB2D3A" w:rsidRDefault="003E44B2">
      <w:pPr>
        <w:pStyle w:val="a3"/>
        <w:widowControl/>
        <w:numPr>
          <w:ilvl w:val="0"/>
          <w:numId w:val="1"/>
        </w:numPr>
        <w:rPr>
          <w:rFonts w:ascii="微软雅黑" w:eastAsia="微软雅黑" w:hAnsi="微软雅黑" w:cs="微软雅黑"/>
          <w:color w:val="000000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照片要求为学员本人电子版标准证件照片（符合近期正面免冠、彩色、清晰、不带首饰等标准证件照片要求），此照片将应用在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考试的人脸识别验证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中。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  <w:shd w:val="clear" w:color="auto" w:fill="FFFFFF"/>
        </w:rPr>
        <w:t>只有照片审核通过的人员，才能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  <w:shd w:val="clear" w:color="auto" w:fill="FFFFFF"/>
        </w:rPr>
        <w:t>正常参加考试</w:t>
      </w:r>
      <w:r>
        <w:rPr>
          <w:rFonts w:ascii="微软雅黑" w:eastAsia="微软雅黑" w:hAnsi="微软雅黑" w:cs="微软雅黑" w:hint="eastAsia"/>
          <w:color w:val="FF0000"/>
          <w:sz w:val="28"/>
          <w:szCs w:val="28"/>
          <w:shd w:val="clear" w:color="auto" w:fill="FFFFFF"/>
        </w:rPr>
        <w:t>。</w:t>
      </w:r>
      <w:r>
        <w:rPr>
          <w:rFonts w:ascii="微软雅黑" w:eastAsia="微软雅黑" w:hAnsi="微软雅黑" w:cs="微软雅黑" w:hint="eastAsia"/>
          <w:color w:val="000000"/>
          <w:sz w:val="28"/>
          <w:szCs w:val="28"/>
          <w:shd w:val="clear" w:color="auto" w:fill="FFFFFF"/>
        </w:rPr>
        <w:t>照片一经审核通过将不能更换，否则将被视为替考行为、并记为不诚信行为入库。</w:t>
      </w:r>
    </w:p>
    <w:p w:rsidR="00AB2D3A" w:rsidRDefault="00AB2D3A">
      <w:pPr>
        <w:jc w:val="center"/>
      </w:pPr>
    </w:p>
    <w:sectPr w:rsidR="00AB2D3A" w:rsidSect="00AB2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B2" w:rsidRDefault="003E44B2" w:rsidP="00377E2E">
      <w:r>
        <w:separator/>
      </w:r>
    </w:p>
  </w:endnote>
  <w:endnote w:type="continuationSeparator" w:id="0">
    <w:p w:rsidR="003E44B2" w:rsidRDefault="003E44B2" w:rsidP="0037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B2" w:rsidRDefault="003E44B2" w:rsidP="00377E2E">
      <w:r>
        <w:separator/>
      </w:r>
    </w:p>
  </w:footnote>
  <w:footnote w:type="continuationSeparator" w:id="0">
    <w:p w:rsidR="003E44B2" w:rsidRDefault="003E44B2" w:rsidP="00377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A3C"/>
    <w:multiLevelType w:val="singleLevel"/>
    <w:tmpl w:val="12F04A3C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F027768"/>
    <w:rsid w:val="00377E2E"/>
    <w:rsid w:val="003E44B2"/>
    <w:rsid w:val="00AB2D3A"/>
    <w:rsid w:val="11675B91"/>
    <w:rsid w:val="2D2752B0"/>
    <w:rsid w:val="2F027768"/>
    <w:rsid w:val="42307A73"/>
    <w:rsid w:val="59890210"/>
    <w:rsid w:val="5B4E3726"/>
    <w:rsid w:val="6369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B2D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B2D3A"/>
    <w:pPr>
      <w:spacing w:beforeAutospacing="1" w:afterAutospacing="1"/>
      <w:jc w:val="left"/>
    </w:pPr>
    <w:rPr>
      <w:kern w:val="0"/>
      <w:sz w:val="24"/>
    </w:rPr>
  </w:style>
  <w:style w:type="character" w:styleId="a4">
    <w:name w:val="Hyperlink"/>
    <w:basedOn w:val="a0"/>
    <w:rsid w:val="00AB2D3A"/>
    <w:rPr>
      <w:color w:val="0000FF"/>
      <w:u w:val="single"/>
    </w:rPr>
  </w:style>
  <w:style w:type="paragraph" w:styleId="a5">
    <w:name w:val="header"/>
    <w:basedOn w:val="a"/>
    <w:link w:val="Char"/>
    <w:rsid w:val="00377E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77E2E"/>
    <w:rPr>
      <w:kern w:val="2"/>
      <w:sz w:val="18"/>
      <w:szCs w:val="18"/>
    </w:rPr>
  </w:style>
  <w:style w:type="paragraph" w:styleId="a6">
    <w:name w:val="footer"/>
    <w:basedOn w:val="a"/>
    <w:link w:val="Char0"/>
    <w:rsid w:val="00377E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77E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王慧淼</dc:creator>
  <cp:lastModifiedBy>Administrator</cp:lastModifiedBy>
  <cp:revision>2</cp:revision>
  <dcterms:created xsi:type="dcterms:W3CDTF">2020-07-08T07:50:00Z</dcterms:created>
  <dcterms:modified xsi:type="dcterms:W3CDTF">2021-04-13T07:26:00Z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3C26E32EE4A440B394E410C22EF2B436</vt:lpwstr>
  </property>
</Properties>
</file>