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243A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u w:color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u w:color="auto"/>
        </w:rPr>
        <w:t>9月19日南A社区</w:t>
      </w:r>
      <w:r>
        <w:rPr>
          <w:rFonts w:hint="eastAsia" w:ascii="方正小标宋_GBK" w:hAnsi="方正小标宋_GBK" w:eastAsia="方正小标宋_GBK" w:cs="方正小标宋_GBK"/>
          <w:u w:color="auto"/>
          <w:lang w:val="en-US" w:eastAsia="zh-CN"/>
        </w:rPr>
        <w:t>展区</w:t>
      </w:r>
    </w:p>
    <w:p w14:paraId="137ABCD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u w:color="auto"/>
          <w:lang w:val="en-US" w:eastAsia="zh-CN"/>
        </w:rPr>
        <w:t>交通</w:t>
      </w:r>
      <w:r>
        <w:rPr>
          <w:rFonts w:hint="eastAsia" w:ascii="方正小标宋_GBK" w:hAnsi="方正小标宋_GBK" w:eastAsia="方正小标宋_GBK" w:cs="方正小标宋_GBK"/>
          <w:u w:color="auto"/>
        </w:rPr>
        <w:t>路线及路演现场布置</w:t>
      </w:r>
    </w:p>
    <w:p w14:paraId="4B5E6D9B">
      <w:pPr>
        <w:ind w:firstLine="560" w:firstLineChars="200"/>
        <w:jc w:val="left"/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</w:pPr>
    </w:p>
    <w:p w14:paraId="5929A984">
      <w:pPr>
        <w:ind w:firstLine="560" w:firstLineChars="200"/>
        <w:jc w:val="left"/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地址：南宁市良庆区那黄大道111号。</w:t>
      </w:r>
    </w:p>
    <w:p w14:paraId="31BE7DC0">
      <w:pPr>
        <w:ind w:firstLine="560" w:firstLineChars="200"/>
        <w:jc w:val="left"/>
        <w:rPr>
          <w:rFonts w:hint="eastAsia" w:ascii="微软雅黑" w:hAnsi="微软雅黑" w:eastAsia="微软雅黑" w:cs="微软雅黑"/>
          <w:sz w:val="28"/>
          <w:u w:color="auto"/>
        </w:rPr>
      </w:pP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一、建议</w:t>
      </w:r>
      <w:r>
        <w:rPr>
          <w:rFonts w:hint="eastAsia" w:ascii="微软雅黑" w:hAnsi="微软雅黑" w:eastAsia="微软雅黑" w:cs="微软雅黑"/>
          <w:sz w:val="28"/>
          <w:u w:color="auto"/>
        </w:rPr>
        <w:t>优先选择公共交通，提前规划路线，预留换乘、步行及停车时间，按预约日期和到场时段前往。公交出行可乘坐49路公交车，到“南A中心”站下车，再根据步行导航及现场指引前往参观入口；地铁出行可乘坐南宁地铁4号线至“广西体育中心东”C出口，出站后根据地图步行导航前往展区。如遇公交线路调整、道路临时管控等情况，请以交通运营单位公告和现场指引为准。</w:t>
      </w:r>
    </w:p>
    <w:p w14:paraId="4B931737">
      <w:pPr>
        <w:ind w:firstLine="560" w:firstLineChars="200"/>
        <w:jc w:val="left"/>
        <w:rPr>
          <w:rFonts w:ascii="微软雅黑" w:hAnsi="微软雅黑" w:eastAsia="微软雅黑" w:cs="微软雅黑"/>
          <w:sz w:val="28"/>
          <w:u w:color="auto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3413125</wp:posOffset>
                </wp:positionV>
                <wp:extent cx="895350" cy="577850"/>
                <wp:effectExtent l="0" t="0" r="0" b="0"/>
                <wp:wrapNone/>
                <wp:docPr id="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0104E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南A社区</w:t>
                            </w:r>
                          </w:p>
                          <w:p w14:paraId="6422A1E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展区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73.9pt;margin-top:268.75pt;height:45.5pt;width:70.5pt;z-index:251661312;mso-width-relative:page;mso-height-relative:page;" filled="f" stroked="f" coordsize="21600,21600" o:gfxdata="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SDvT9gAAAALAQAADwAAAAAAAAABACAAAAAiAAAAZHJzL2Rvd25yZXYueG1s&#10;UEsBAhQAFAAAAAgAh07iQNFM5PG/AQAAcgMAAA4AAAAAAAAAAQAgAAAAJw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A0104E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  <w:t>南A社区</w:t>
                      </w:r>
                    </w:p>
                    <w:p w14:paraId="6422A1E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textAlignment w:val="auto"/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  <w:t>展区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二、展区内部</w:t>
      </w:r>
      <w:r>
        <w:rPr>
          <w:rFonts w:ascii="微软雅黑" w:hAnsi="微软雅黑" w:eastAsia="微软雅黑" w:cs="微软雅黑"/>
          <w:sz w:val="28"/>
          <w:u w:color="auto"/>
        </w:rPr>
        <w:t>无停车区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域</w:t>
      </w:r>
      <w:r>
        <w:rPr>
          <w:rFonts w:ascii="微软雅黑" w:hAnsi="微软雅黑" w:eastAsia="微软雅黑" w:cs="微软雅黑"/>
          <w:sz w:val="28"/>
          <w:u w:color="auto"/>
        </w:rPr>
        <w:t>，若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驾车前往</w:t>
      </w:r>
      <w:r>
        <w:rPr>
          <w:rFonts w:ascii="微软雅黑" w:hAnsi="微软雅黑" w:eastAsia="微软雅黑" w:cs="微软雅黑"/>
          <w:sz w:val="28"/>
          <w:u w:color="auto"/>
        </w:rPr>
        <w:t>只能停路边、良庆政府或广西体育馆内</w:t>
      </w:r>
      <w:r>
        <w:rPr>
          <w:rFonts w:hint="eastAsia" w:ascii="微软雅黑" w:hAnsi="微软雅黑" w:eastAsia="微软雅黑" w:cs="微软雅黑"/>
          <w:sz w:val="28"/>
          <w:u w:color="auto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建议乘坐网约车。</w:t>
      </w:r>
      <w:r>
        <w:rPr>
          <w:rFonts w:hint="eastAsia" w:ascii="微软雅黑" w:hAnsi="微软雅黑" w:eastAsia="微软雅黑" w:cs="微软雅黑"/>
          <w:sz w:val="28"/>
          <w:u w:color="auto"/>
          <w:lang w:eastAsia="zh-CN"/>
        </w:rPr>
        <w:drawing>
          <wp:inline distT="0" distB="0" distL="114300" distR="114300">
            <wp:extent cx="5391785" cy="3812540"/>
            <wp:effectExtent l="0" t="0" r="18415" b="16510"/>
            <wp:docPr id="10" name="图片 10" descr="3c99d2c4dfef3a6842b1bf4b86474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c99d2c4dfef3a6842b1bf4b864747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EF166">
      <w:pPr>
        <w:jc w:val="center"/>
        <w:rPr>
          <w:rFonts w:hint="eastAsia" w:ascii="微软雅黑" w:hAnsi="微软雅黑" w:eastAsia="微软雅黑" w:cs="微软雅黑"/>
          <w:sz w:val="28"/>
          <w:u w:color="auto"/>
          <w:lang w:eastAsia="zh-CN"/>
        </w:rPr>
      </w:pPr>
      <w:r>
        <w:rPr>
          <w:rFonts w:hint="eastAsia" w:ascii="微软雅黑" w:hAnsi="微软雅黑" w:eastAsia="微软雅黑" w:cs="微软雅黑"/>
          <w:sz w:val="28"/>
          <w:u w:color="auto"/>
          <w:lang w:eastAsia="zh-CN"/>
        </w:rPr>
        <w:drawing>
          <wp:inline distT="0" distB="0" distL="114300" distR="114300">
            <wp:extent cx="4472940" cy="5568950"/>
            <wp:effectExtent l="0" t="0" r="7620" b="8890"/>
            <wp:docPr id="11" name="图片 11" descr="158c469e2fa3d5fd6586a6432c6c04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58c469e2fa3d5fd6586a6432c6c04ad"/>
                    <pic:cNvPicPr>
                      <a:picLocks noChangeAspect="1"/>
                    </pic:cNvPicPr>
                  </pic:nvPicPr>
                  <pic:blipFill>
                    <a:blip r:embed="rId5"/>
                    <a:srcRect t="10764"/>
                    <a:stretch>
                      <a:fillRect/>
                    </a:stretch>
                  </pic:blipFill>
                  <pic:spPr>
                    <a:xfrm>
                      <a:off x="0" y="0"/>
                      <a:ext cx="4472940" cy="556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288BE">
      <w:pPr>
        <w:jc w:val="left"/>
        <w:rPr>
          <w:rFonts w:hint="eastAsia" w:ascii="微软雅黑" w:hAnsi="微软雅黑" w:eastAsia="微软雅黑" w:cs="微软雅黑"/>
          <w:sz w:val="28"/>
          <w:u w:color="auto"/>
          <w:lang w:eastAsia="zh-CN"/>
        </w:rPr>
      </w:pPr>
      <w:r>
        <w:rPr>
          <w:rFonts w:hint="eastAsia" w:ascii="微软雅黑" w:hAnsi="微软雅黑" w:eastAsia="微软雅黑" w:cs="微软雅黑"/>
          <w:sz w:val="28"/>
          <w:u w:color="auto"/>
          <w:lang w:eastAsia="zh-CN"/>
        </w:rPr>
        <w:br w:type="page"/>
      </w:r>
    </w:p>
    <w:p w14:paraId="51CE22F6">
      <w:pPr>
        <w:ind w:firstLine="560" w:firstLineChars="200"/>
        <w:jc w:val="left"/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三：展区内部路线指引</w:t>
      </w:r>
    </w:p>
    <w:p w14:paraId="42939690">
      <w:pPr>
        <w:ind w:firstLine="0" w:firstLineChars="0"/>
        <w:jc w:val="center"/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</w:pPr>
    </w:p>
    <w:p w14:paraId="595B6882">
      <w:pPr>
        <w:ind w:firstLine="0" w:firstLineChars="0"/>
        <w:jc w:val="center"/>
        <w:rPr>
          <w:rFonts w:hint="default" w:ascii="微软雅黑" w:hAnsi="微软雅黑" w:eastAsia="微软雅黑" w:cs="微软雅黑"/>
          <w:sz w:val="28"/>
          <w:u w:color="auto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人行安检</w:t>
      </w:r>
      <w:r>
        <w:rPr>
          <w:rFonts w:ascii="微软雅黑" w:hAnsi="微软雅黑" w:eastAsia="微软雅黑" w:cs="微软雅黑"/>
          <w:sz w:val="28"/>
          <w:u w:color="auto"/>
        </w:rPr>
        <w:t>入口</w:t>
      </w:r>
    </w:p>
    <w:p w14:paraId="7571AFB8">
      <w:pPr>
        <w:jc w:val="left"/>
      </w:pPr>
      <w:r>
        <w:rPr>
          <w:u w:color="auto"/>
        </w:rPr>
        <w:drawing>
          <wp:inline distT="0" distB="0" distL="0" distR="0">
            <wp:extent cx="5267325" cy="4872355"/>
            <wp:effectExtent l="0" t="0" r="9525" b="4445"/>
            <wp:docPr id="1" name="Drawing 0" descr="content://com.coloros.note.fileprovider/data_files/8bff5c96-c421-4a4a-939f-bb8401bdd8b0/2025e57a-fc37-4844-9707-9907fb8698ef_th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 descr="content://com.coloros.note.fileprovider/data_files/8bff5c96-c421-4a4a-939f-bb8401bdd8b0/2025e57a-fc37-4844-9707-9907fb8698ef_thumb.png"/>
                    <pic:cNvPicPr>
                      <a:picLocks noChangeAspect="1"/>
                    </pic:cNvPicPr>
                  </pic:nvPicPr>
                  <pic:blipFill>
                    <a:blip r:embed="rId6"/>
                    <a:srcRect t="53921" b="87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87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F4BC3">
      <w:pPr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1922145</wp:posOffset>
                </wp:positionH>
                <wp:positionV relativeFrom="paragraph">
                  <wp:posOffset>3425825</wp:posOffset>
                </wp:positionV>
                <wp:extent cx="1227455" cy="406400"/>
                <wp:effectExtent l="0" t="0" r="0" b="0"/>
                <wp:wrapNone/>
                <wp:docPr id="16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45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5C75EC">
                            <w:pPr>
                              <w:rPr>
                                <w:rFonts w:hint="default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市集摊位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151.35pt;margin-top:269.75pt;height:32pt;width:96.65pt;z-index:251667456;mso-width-relative:page;mso-height-relative:page;" filled="f" stroked="f" coordsize="21600,21600" o:gfxdata="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j5u8+&#10;2AAAAAsBAAAPAAAAAAAAAAEAIAAAACIAAABkcnMvZG93bnJldi54bWxQSwECFAAUAAAACACHTuJA&#10;zNsUCq8BAABQ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85C75EC">
                      <w:pPr>
                        <w:rPr>
                          <w:rFonts w:hint="default" w:ascii="方正黑体_GBK" w:hAnsi="方正黑体_GBK" w:eastAsia="方正黑体_GBK" w:cs="方正黑体_GBK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市集摊位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2063115</wp:posOffset>
                </wp:positionV>
                <wp:extent cx="1227455" cy="406400"/>
                <wp:effectExtent l="0" t="0" r="0" b="0"/>
                <wp:wrapNone/>
                <wp:docPr id="15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45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747EE3">
                            <w:pPr>
                              <w:rPr>
                                <w:rFonts w:hint="default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12#路演中心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146.7pt;margin-top:162.45pt;height:32pt;width:96.65pt;z-index:251666432;mso-width-relative:page;mso-height-relative:page;" filled="f" stroked="f" coordsize="21600,21600" o:gfxdata="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6OwuH9gA&#10;AAALAQAADwAAAAAAAAABACAAAAAiAAAAZHJzL2Rvd25yZXYueG1sUEsBAhQAFAAAAAgAh07iQIY9&#10;w8KtAQAAUAMAAA4AAAAAAAAAAQAgAAAAJw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5747EE3">
                      <w:pPr>
                        <w:rPr>
                          <w:rFonts w:hint="default" w:ascii="方正黑体_GBK" w:hAnsi="方正黑体_GBK" w:eastAsia="方正黑体_GBK" w:cs="方正黑体_GBK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12#路演中心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2461260</wp:posOffset>
                </wp:positionV>
                <wp:extent cx="727710" cy="770255"/>
                <wp:effectExtent l="19050" t="19050" r="34290" b="29845"/>
                <wp:wrapNone/>
                <wp:docPr id="14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" cy="770255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70pt;margin-top:193.8pt;height:60.65pt;width:57.3pt;z-index:251665408;mso-width-relative:page;mso-height-relative:page;" filled="f" stroked="t" coordsize="21600,21600" o:gfxdata="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jebj72QAAAAsBAAAPAAAAAAAAAAEAIAAAACIAAABkcnMvZG93bnJldi54&#10;bWxQSwECFAAUAAAACACHTuJAVwXdg/kBAAD2AwAADgAAAAAAAAABACAAAAAoAQAAZHJzL2Uyb0Rv&#10;Yy54bWxQSwUGAAAAAAYABgBZAQAAkwUAAAAA&#10;">
                <v:fill on="f" focussize="0,0"/>
                <v:stroke weight="3pt" color="#FF0000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3700145</wp:posOffset>
                </wp:positionH>
                <wp:positionV relativeFrom="paragraph">
                  <wp:posOffset>3789680</wp:posOffset>
                </wp:positionV>
                <wp:extent cx="1227455" cy="406400"/>
                <wp:effectExtent l="0" t="0" r="0" b="0"/>
                <wp:wrapNone/>
                <wp:docPr id="1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45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1DCF5D">
                            <w:pPr>
                              <w:rPr>
                                <w:rFonts w:hint="default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蓝色迎宾门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91.35pt;margin-top:298.4pt;height:32pt;width:96.65pt;z-index:251664384;mso-width-relative:page;mso-height-relative:page;" filled="f" stroked="f" coordsize="21600,21600" o:gfxdata="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GZ2dUbY&#10;AAAACwEAAA8AAAAAAAAAAQAgAAAAIgAAAGRycy9kb3ducmV2LnhtbFBLAQIUABQAAAAIAIdO4kDn&#10;zgymrgEAAE8DAAAOAAAAAAAAAAEAIAAAACc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C1DCF5D">
                      <w:pPr>
                        <w:rPr>
                          <w:rFonts w:hint="default" w:ascii="方正黑体_GBK" w:hAnsi="方正黑体_GBK" w:eastAsia="方正黑体_GBK" w:cs="方正黑体_GBK"/>
                          <w:b/>
                          <w:bCs/>
                          <w:color w:val="FF000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蓝色迎宾门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2940050</wp:posOffset>
                </wp:positionV>
                <wp:extent cx="635" cy="1024255"/>
                <wp:effectExtent l="128270" t="0" r="137795" b="4445"/>
                <wp:wrapNone/>
                <wp:docPr id="12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1024255"/>
                        </a:xfrm>
                        <a:prstGeom prst="line">
                          <a:avLst/>
                        </a:prstGeom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flip:y;margin-left:234pt;margin-top:231.5pt;height:80.65pt;width:0.05pt;z-index:251663360;mso-width-relative:page;mso-height-relative:page;" filled="f" stroked="t" coordsize="21600,21600" o:gfxdata="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CyaM/XAAAACwEAAA8AAAAAAAAAAQAgAAAAIgAAAGRycy9kb3ducmV2Lnht&#10;bFBLAQIUABQAAAAIAIdO4kBii3/8+gEAAOoDAAAOAAAAAAAAAAEAIAAAACYBAABkcnMvZTJvRG9j&#10;LnhtbFBLBQYAAAAABgAGAFkBAACSBQAAAAA=&#10;">
                <v:fill on="f" focussize="0,0"/>
                <v:stroke weight="4.5pt" color="#FF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4075430</wp:posOffset>
                </wp:positionV>
                <wp:extent cx="635000" cy="635"/>
                <wp:effectExtent l="0" t="128270" r="12700" b="137795"/>
                <wp:wrapNone/>
                <wp:docPr id="8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0" cy="635"/>
                        </a:xfrm>
                        <a:prstGeom prst="line">
                          <a:avLst/>
                        </a:prstGeom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flip:x;margin-left:237.3pt;margin-top:320.9pt;height:0.05pt;width:50pt;z-index:251662336;mso-width-relative:page;mso-height-relative:page;" filled="f" stroked="t" coordsize="21600,21600" o:gfxdata="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KiRDB1QAAAAsBAAAPAAAAAAAAAAEAIAAAACIAAABkcnMvZG93bnJldi54bWxQSwEC&#10;FAAUAAAACACHTuJAh/YfoPcBAADoAwAADgAAAAAAAAABACAAAAAkAQAAZHJzL2Uyb0RvYy54bWxQ&#10;SwUGAAAAAAYABgBZAQAAjQUAAAAA&#10;">
                <v:fill on="f" focussize="0,0"/>
                <v:stroke weight="4.5pt" color="#FF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4124325</wp:posOffset>
                </wp:positionV>
                <wp:extent cx="635" cy="4030345"/>
                <wp:effectExtent l="128270" t="0" r="137795" b="8255"/>
                <wp:wrapNone/>
                <wp:docPr id="5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4030345"/>
                        </a:xfrm>
                        <a:prstGeom prst="line">
                          <a:avLst/>
                        </a:prstGeom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291.3pt;margin-top:324.75pt;height:317.35pt;width:0.05pt;z-index:251660288;mso-width-relative:page;mso-height-relative:page;" filled="f" stroked="t" coordsize="21600,21600" o:gfxdata="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z9IRbYAAAADAEAAA8AAAAAAAAAAQAgAAAAIgAAAGRycy9kb3ducmV2Lnht&#10;bFBLAQIUABQAAAAIAIdO4kBl4xyA+QEAAOkDAAAOAAAAAAAAAAEAIAAAACcBAABkcnMvZTJvRG9j&#10;LnhtbFBLBQYAAAAABgAGAFkBAACSBQAAAAA=&#10;">
                <v:fill on="f" focussize="0,0"/>
                <v:stroke weight="4.5pt" color="#FF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3319145</wp:posOffset>
                </wp:positionH>
                <wp:positionV relativeFrom="paragraph">
                  <wp:posOffset>8133080</wp:posOffset>
                </wp:positionV>
                <wp:extent cx="1540510" cy="4064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051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03F73C">
                            <w:pPr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人行安检入口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1.35pt;margin-top:640.4pt;height:32pt;width:121.3pt;z-index:251659264;mso-width-relative:page;mso-height-relative:page;" filled="f" stroked="f" coordsize="21600,21600" o:gfxdata="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/pQIitkA&#10;AAANAQAADwAAAAAAAAABACAAAAAiAAAAZHJzL2Rvd25yZXYueG1sUEsBAhQAFAAAAAgAh07iQLkW&#10;ihSsAQAATgMAAA4AAAAAAAAAAQAgAAAAKA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003F73C">
                      <w:pPr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黑体_GBK" w:hAnsi="方正黑体_GBK" w:eastAsia="方正黑体_GBK" w:cs="方正黑体_GBK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人行安检入口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u w:color="auto"/>
        </w:rPr>
        <w:drawing>
          <wp:inline distT="0" distB="0" distL="114300" distR="114300">
            <wp:extent cx="5196840" cy="8856980"/>
            <wp:effectExtent l="0" t="0" r="0" b="12700"/>
            <wp:docPr id="9" name="图片 9" descr="微信图片_20260915112730_4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915112730_47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885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0E307">
      <w:pPr>
        <w:ind w:firstLine="560" w:firstLineChars="200"/>
        <w:jc w:val="left"/>
      </w:pPr>
      <w:r>
        <w:rPr>
          <w:rFonts w:ascii="微软雅黑" w:hAnsi="微软雅黑" w:eastAsia="微软雅黑" w:cs="微软雅黑"/>
          <w:sz w:val="28"/>
          <w:u w:color="auto"/>
        </w:rPr>
        <w:t>进入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人行</w:t>
      </w:r>
      <w:r>
        <w:rPr>
          <w:rFonts w:ascii="微软雅黑" w:hAnsi="微软雅黑" w:eastAsia="微软雅黑" w:cs="微软雅黑"/>
          <w:sz w:val="28"/>
          <w:u w:color="auto"/>
        </w:rPr>
        <w:t>安检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入</w:t>
      </w:r>
      <w:r>
        <w:rPr>
          <w:rFonts w:ascii="微软雅黑" w:hAnsi="微软雅黑" w:eastAsia="微软雅黑" w:cs="微软雅黑"/>
          <w:sz w:val="28"/>
          <w:u w:color="auto"/>
        </w:rPr>
        <w:t>口后一路直行至蓝色迎宾门处左转进入南A社区内部</w:t>
      </w:r>
      <w:r>
        <w:rPr>
          <w:rFonts w:hint="eastAsia" w:ascii="微软雅黑" w:hAnsi="微软雅黑" w:eastAsia="微软雅黑" w:cs="微软雅黑"/>
          <w:sz w:val="28"/>
          <w:u w:color="auto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再</w:t>
      </w:r>
      <w:r>
        <w:rPr>
          <w:rFonts w:ascii="微软雅黑" w:hAnsi="微软雅黑" w:eastAsia="微软雅黑" w:cs="微软雅黑"/>
          <w:sz w:val="28"/>
          <w:u w:color="auto"/>
        </w:rPr>
        <w:t>沿“红黄蓝”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路面引导线</w:t>
      </w:r>
      <w:r>
        <w:rPr>
          <w:rFonts w:ascii="微软雅黑" w:hAnsi="微软雅黑" w:eastAsia="微软雅黑" w:cs="微软雅黑"/>
          <w:sz w:val="28"/>
          <w:u w:color="auto"/>
        </w:rPr>
        <w:t>穿过市集摊位，左边为12号楼路演中心，右边为8号楼AI+智慧城市馆。</w:t>
      </w:r>
    </w:p>
    <w:p w14:paraId="5396FCA5">
      <w:pPr>
        <w:jc w:val="left"/>
      </w:pPr>
      <w:r>
        <w:rPr>
          <w:u w:color="auto"/>
        </w:rPr>
        <w:drawing>
          <wp:inline distT="0" distB="0" distL="0" distR="0">
            <wp:extent cx="5267325" cy="3943350"/>
            <wp:effectExtent l="0" t="0" r="5715" b="3810"/>
            <wp:docPr id="3" name="Drawing 2" descr="content://com.coloros.note.fileprovider/data_files/8bff5c96-c421-4a4a-939f-bb8401bdd8b0/dc44753c-804c-46d5-8932-45962663102a_th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 descr="content://com.coloros.note.fileprovider/data_files/8bff5c96-c421-4a4a-939f-bb8401bdd8b0/dc44753c-804c-46d5-8932-45962663102a_thumb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9612B">
      <w:pPr>
        <w:jc w:val="center"/>
        <w:rPr>
          <w:u w:color="auto"/>
        </w:rPr>
      </w:pPr>
    </w:p>
    <w:p w14:paraId="24714044">
      <w:pPr>
        <w:jc w:val="center"/>
        <w:rPr>
          <w:rFonts w:ascii="微软雅黑" w:hAnsi="微软雅黑" w:eastAsia="微软雅黑" w:cs="微软雅黑"/>
          <w:sz w:val="28"/>
          <w:u w:color="auto"/>
        </w:rPr>
      </w:pPr>
      <w:r>
        <w:rPr>
          <w:rFonts w:ascii="微软雅黑" w:hAnsi="微软雅黑" w:eastAsia="微软雅黑" w:cs="微软雅黑"/>
          <w:sz w:val="28"/>
          <w:u w:color="auto"/>
        </w:rPr>
        <w:t>12#路演中心入口</w:t>
      </w:r>
    </w:p>
    <w:p w14:paraId="56B4B728">
      <w:pPr>
        <w:jc w:val="left"/>
      </w:pPr>
      <w:r>
        <w:rPr>
          <w:u w:color="auto"/>
        </w:rPr>
        <w:drawing>
          <wp:inline distT="0" distB="0" distL="0" distR="0">
            <wp:extent cx="5267325" cy="2961005"/>
            <wp:effectExtent l="0" t="0" r="0" b="0"/>
            <wp:docPr id="4" name="Drawing 3" descr="content://com.coloros.note.fileprovider/data_files/8bff5c96-c421-4a4a-939f-bb8401bdd8b0/f4807c03-b07b-4654-acbc-b6b638def5dd_th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 descr="content://com.coloros.note.fileprovider/data_files/8bff5c96-c421-4a4a-939f-bb8401bdd8b0/f4807c03-b07b-4654-acbc-b6b638def5dd_thumb.png"/>
                    <pic:cNvPicPr>
                      <a:picLocks noChangeAspect="1"/>
                    </pic:cNvPicPr>
                  </pic:nvPicPr>
                  <pic:blipFill>
                    <a:blip r:embed="rId9"/>
                    <a:srcRect t="9485" b="154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6FAD7">
      <w:pPr>
        <w:jc w:val="center"/>
      </w:pPr>
      <w:r>
        <w:rPr>
          <w:u w:color="auto"/>
        </w:rPr>
        <w:t>﻿</w:t>
      </w:r>
      <w:r>
        <w:rPr>
          <w:rFonts w:ascii="微软雅黑" w:hAnsi="微软雅黑" w:eastAsia="微软雅黑" w:cs="微软雅黑"/>
          <w:sz w:val="28"/>
          <w:u w:color="auto"/>
        </w:rPr>
        <w:t>12#路演中心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一楼路演厅</w:t>
      </w:r>
    </w:p>
    <w:p w14:paraId="4D00C149">
      <w:pPr>
        <w:jc w:val="left"/>
      </w:pPr>
      <w:r>
        <w:rPr>
          <w:u w:color="auto"/>
        </w:rPr>
        <w:drawing>
          <wp:inline distT="0" distB="0" distL="0" distR="0">
            <wp:extent cx="5267325" cy="3943350"/>
            <wp:effectExtent l="0" t="0" r="5715" b="3810"/>
            <wp:docPr id="6" name="Drawing 5" descr="content://com.coloros.note.fileprovider/data_files/8bff5c96-c421-4a4a-939f-bb8401bdd8b0/0006e9c7-4f67-4ca8-bca3-8b0f171c40f5_th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 descr="content://com.coloros.note.fileprovider/data_files/8bff5c96-c421-4a4a-939f-bb8401bdd8b0/0006e9c7-4f67-4ca8-bca3-8b0f171c40f5_thumb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EF309">
      <w:pPr>
        <w:ind w:firstLine="420" w:firstLineChars="200"/>
        <w:jc w:val="left"/>
        <w:rPr>
          <w:u w:color="auto"/>
        </w:rPr>
      </w:pPr>
    </w:p>
    <w:p w14:paraId="1FFF69CB">
      <w:pPr>
        <w:ind w:firstLine="560" w:firstLineChars="200"/>
        <w:jc w:val="left"/>
        <w:rPr>
          <w:rFonts w:ascii="微软雅黑" w:hAnsi="微软雅黑" w:eastAsia="微软雅黑" w:cs="微软雅黑"/>
          <w:sz w:val="28"/>
          <w:u w:color="auto"/>
        </w:rPr>
      </w:pPr>
      <w:r>
        <w:rPr>
          <w:rFonts w:ascii="微软雅黑" w:hAnsi="微软雅黑" w:eastAsia="微软雅黑" w:cs="微软雅黑"/>
          <w:sz w:val="28"/>
          <w:u w:color="auto"/>
        </w:rPr>
        <w:t>一楼为路演厅，座位100座，电脑操控台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位于</w:t>
      </w:r>
      <w:r>
        <w:rPr>
          <w:rFonts w:ascii="微软雅黑" w:hAnsi="微软雅黑" w:eastAsia="微软雅黑" w:cs="微软雅黑"/>
          <w:sz w:val="28"/>
          <w:u w:color="auto"/>
        </w:rPr>
        <w:t>后方。</w:t>
      </w:r>
    </w:p>
    <w:p w14:paraId="5131A4FE">
      <w:pPr>
        <w:rPr>
          <w:rFonts w:ascii="微软雅黑" w:hAnsi="微软雅黑" w:eastAsia="微软雅黑" w:cs="微软雅黑"/>
          <w:sz w:val="28"/>
          <w:u w:color="auto"/>
        </w:rPr>
      </w:pPr>
      <w:r>
        <w:rPr>
          <w:rFonts w:ascii="微软雅黑" w:hAnsi="微软雅黑" w:eastAsia="微软雅黑" w:cs="微软雅黑"/>
          <w:sz w:val="28"/>
          <w:u w:color="auto"/>
        </w:rPr>
        <w:br w:type="page"/>
      </w:r>
    </w:p>
    <w:p w14:paraId="08908105">
      <w:pPr>
        <w:jc w:val="center"/>
      </w:pPr>
      <w:r>
        <w:rPr>
          <w:rFonts w:ascii="微软雅黑" w:hAnsi="微软雅黑" w:eastAsia="微软雅黑" w:cs="微软雅黑"/>
          <w:sz w:val="28"/>
          <w:u w:color="auto"/>
        </w:rPr>
        <w:t>12#路演中心</w:t>
      </w:r>
      <w:r>
        <w:rPr>
          <w:rFonts w:hint="eastAsia" w:ascii="微软雅黑" w:hAnsi="微软雅黑" w:eastAsia="微软雅黑" w:cs="微软雅黑"/>
          <w:sz w:val="28"/>
          <w:u w:color="auto"/>
          <w:lang w:val="en-US" w:eastAsia="zh-CN"/>
        </w:rPr>
        <w:t>二楼洽谈区</w:t>
      </w:r>
    </w:p>
    <w:p w14:paraId="01B658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微软雅黑" w:hAnsi="微软雅黑" w:eastAsia="微软雅黑" w:cs="微软雅黑"/>
          <w:sz w:val="28"/>
          <w:u w:color="auto"/>
          <w:lang w:eastAsia="zh-CN"/>
        </w:rPr>
      </w:pPr>
      <w:r>
        <w:rPr>
          <w:rFonts w:hint="eastAsia" w:ascii="微软雅黑" w:hAnsi="微软雅黑" w:eastAsia="微软雅黑" w:cs="微软雅黑"/>
          <w:sz w:val="28"/>
          <w:u w:color="auto"/>
          <w:lang w:eastAsia="zh-CN"/>
        </w:rPr>
        <w:drawing>
          <wp:inline distT="0" distB="0" distL="114300" distR="114300">
            <wp:extent cx="5270500" cy="3952240"/>
            <wp:effectExtent l="0" t="0" r="6350" b="10160"/>
            <wp:docPr id="17" name="图片 17" descr="a4c6fb2eb23a36b69e2439636502cc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a4c6fb2eb23a36b69e2439636502cc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92C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ascii="微软雅黑" w:hAnsi="微软雅黑" w:eastAsia="微软雅黑" w:cs="微软雅黑"/>
          <w:sz w:val="28"/>
          <w:u w:color="auto"/>
        </w:rPr>
      </w:pPr>
      <w:r>
        <w:rPr>
          <w:rFonts w:ascii="微软雅黑" w:hAnsi="微软雅黑" w:eastAsia="微软雅黑" w:cs="微软雅黑"/>
          <w:sz w:val="28"/>
          <w:u w:color="auto"/>
        </w:rPr>
        <w:t>二楼为洽谈区，由入口左侧电梯上至二楼洽谈区，洽谈区布置14组洽谈桌椅。</w:t>
      </w:r>
    </w:p>
    <w:p w14:paraId="17B5EAB4">
      <w:pPr>
        <w:ind w:firstLine="560" w:firstLineChars="200"/>
        <w:jc w:val="center"/>
        <w:rPr>
          <w:rFonts w:hint="eastAsia" w:ascii="微软雅黑" w:hAnsi="微软雅黑" w:eastAsia="微软雅黑" w:cs="微软雅黑"/>
          <w:sz w:val="28"/>
          <w:u w:color="auto"/>
          <w:lang w:eastAsia="zh-CN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21FFF"/>
    <w:rsid w:val="28014CF8"/>
    <w:rsid w:val="4599101B"/>
    <w:rsid w:val="54A94720"/>
    <w:rsid w:val="6FFA4C64"/>
    <w:rsid w:val="785C3C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qFormat/>
    <w:uiPriority w:val="0"/>
    <w:pPr>
      <w:outlineLvl w:val="0"/>
    </w:pPr>
    <w:rPr>
      <w:b/>
      <w:sz w:val="42"/>
    </w:rPr>
  </w:style>
  <w:style w:type="paragraph" w:styleId="3">
    <w:name w:val="heading 2"/>
    <w:basedOn w:val="1"/>
    <w:qFormat/>
    <w:uiPriority w:val="0"/>
    <w:pPr>
      <w:outlineLvl w:val="0"/>
    </w:pPr>
    <w:rPr>
      <w:b/>
      <w:sz w:val="31"/>
    </w:rPr>
  </w:style>
  <w:style w:type="paragraph" w:styleId="4">
    <w:name w:val="heading 3"/>
    <w:basedOn w:val="1"/>
    <w:qFormat/>
    <w:uiPriority w:val="0"/>
    <w:pPr>
      <w:outlineLvl w:val="0"/>
    </w:pPr>
    <w:rPr>
      <w:b/>
      <w:sz w:val="31"/>
    </w:rPr>
  </w:style>
  <w:style w:type="paragraph" w:styleId="5">
    <w:name w:val="heading 4"/>
    <w:basedOn w:val="1"/>
    <w:uiPriority w:val="0"/>
    <w:pPr>
      <w:outlineLvl w:val="0"/>
    </w:pPr>
    <w:rPr>
      <w:b/>
      <w:sz w:val="27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423</Words>
  <Characters>440</Characters>
  <TotalTime>3</TotalTime>
  <ScaleCrop>false</ScaleCrop>
  <LinksUpToDate>false</LinksUpToDate>
  <CharactersWithSpaces>440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2026-09-15T03:25:00Z</dcterms:created>
  <dc:creator>Apache POI</dc:creator>
  <cp:lastModifiedBy>张威</cp:lastModifiedBy>
  <dcterms:modified xsi:type="dcterms:W3CDTF">2026-09-16T13:56:17Z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eyJoZGlkIjoiNzY1NGU3OTAzZjU5MGM2YmIxZTdiZjI3YzQ5NWU4YWIiLCJ1c2VySWQiOiIxNDU5MTMwNjU5In0=</vt:lpwstr>
  </property>
  <property fmtid="{D5CDD505-2E9C-101B-9397-08002B2CF9AE}" pid="3" name="KSOProductBuildVer">
    <vt:lpwstr>2052-12.1.0.28043</vt:lpwstr>
  </property>
  <property fmtid="{D5CDD505-2E9C-101B-9397-08002B2CF9AE}" pid="4" name="ICV">
    <vt:lpwstr>0FD49380BE20432798237C739B98AFC9_13</vt:lpwstr>
  </property>
</Properties>
</file>